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3B428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EDITAL DE PREGÃO ELETRÔNICO N</w:t>
      </w:r>
      <w:r>
        <w:rPr>
          <w:rFonts w:ascii="Azo Sans Md" w:hAnsi="Azo Sans Md" w:cstheme="minorHAnsi"/>
          <w:b/>
          <w:szCs w:val="24"/>
          <w:highlight w:val="none"/>
        </w:rPr>
        <w:t xml:space="preserve">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37/2026</w:t>
      </w:r>
    </w:p>
    <w:p w14:paraId="7AC07883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hint="default" w:ascii="Azo Sans Md" w:hAnsi="Azo Sans Md" w:cstheme="minorHAnsi"/>
          <w:b/>
          <w:szCs w:val="24"/>
          <w:lang w:val="pt-BR"/>
        </w:rPr>
        <w:t>ID INTERNO: 90.075/2026</w:t>
      </w:r>
    </w:p>
    <w:p w14:paraId="758A0FB5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2.412/2026</w:t>
      </w:r>
    </w:p>
    <w:p w14:paraId="70345D60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5EFC48B0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 w14:paraId="45CFB17A"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 </w:t>
      </w:r>
      <w:r>
        <w:rPr>
          <w:rFonts w:hint="default" w:ascii="Azo Sans Md" w:hAnsi="Azo Sans Md" w:cstheme="minorHAnsi"/>
          <w:b/>
          <w:szCs w:val="24"/>
          <w:lang w:val="pt-BR" w:eastAsia="pt-BR"/>
        </w:rPr>
        <w:t>REGISTRO DE PREÇOS para futura e eventual aquisição, sob demanda, de DIÓXIDO DE CARBONO MEDICINAL (CO₂),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 xml:space="preserve"> </w:t>
      </w:r>
      <w:r>
        <w:rPr>
          <w:rFonts w:hint="default" w:ascii="Azo Sans Md" w:hAnsi="Azo Sans Md" w:cstheme="minorHAnsi"/>
          <w:b/>
          <w:szCs w:val="24"/>
          <w:lang w:val="pt-BR" w:eastAsia="pt-BR"/>
        </w:rPr>
        <w:t>para atendimento das necessidades do Hospital Municipal Raul Sertã, pelo período de</w:t>
      </w:r>
      <w:bookmarkStart w:id="0" w:name="__DdeLink__668_3221334588"/>
      <w:bookmarkStart w:id="1" w:name="__DdeLink__2205_1530975333"/>
      <w:r>
        <w:rPr>
          <w:rFonts w:hint="default" w:ascii="Azo Sans Md" w:hAnsi="Azo Sans Md" w:cstheme="minorHAnsi"/>
          <w:b/>
          <w:szCs w:val="24"/>
          <w:lang w:val="pt-BR" w:eastAsia="pt-BR"/>
        </w:rPr>
        <w:t xml:space="preserve"> 1 (um) </w:t>
      </w:r>
      <w:bookmarkEnd w:id="0"/>
      <w:r>
        <w:rPr>
          <w:rFonts w:hint="default" w:ascii="Azo Sans Md" w:hAnsi="Azo Sans Md" w:cstheme="minorHAnsi"/>
          <w:b/>
          <w:szCs w:val="24"/>
          <w:lang w:val="pt-BR" w:eastAsia="pt-BR"/>
        </w:rPr>
        <w:t>ano</w:t>
      </w:r>
      <w:bookmarkEnd w:id="1"/>
      <w:r>
        <w:rPr>
          <w:rFonts w:hint="default" w:ascii="Azo Sans Md" w:hAnsi="Azo Sans Md" w:cstheme="minorHAnsi"/>
          <w:b/>
          <w:szCs w:val="24"/>
          <w:lang w:val="en-US" w:eastAsia="pt-BR"/>
        </w:rPr>
        <w:t>.</w:t>
      </w:r>
    </w:p>
    <w:p w14:paraId="7241318F">
      <w:pPr>
        <w:ind w:left="0" w:firstLine="0"/>
        <w:rPr>
          <w:rFonts w:ascii="Azo Sans Md" w:hAnsi="Azo Sans Md"/>
          <w:sz w:val="22"/>
          <w:szCs w:val="22"/>
        </w:rPr>
      </w:pPr>
    </w:p>
    <w:p w14:paraId="784F1D6D">
      <w:pPr>
        <w:ind w:left="283"/>
        <w:jc w:val="center"/>
        <w:rPr>
          <w:rFonts w:ascii="Azo Sans Lt" w:hAnsi="Azo Sans Lt" w:cstheme="minorHAnsi"/>
          <w:b/>
          <w:szCs w:val="24"/>
        </w:rPr>
      </w:pPr>
    </w:p>
    <w:p w14:paraId="7F9B8C57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23763FBF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03A50208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2DF53434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2968B72F">
      <w:pPr>
        <w:rPr>
          <w:rFonts w:ascii="Azo Sans Lt" w:hAnsi="Azo Sans Lt" w:cstheme="minorHAnsi"/>
          <w:b/>
          <w:sz w:val="22"/>
        </w:rPr>
      </w:pPr>
    </w:p>
    <w:p w14:paraId="472A0128">
      <w:pPr>
        <w:rPr>
          <w:rFonts w:ascii="Azo Sans Lt" w:hAnsi="Azo Sans Lt" w:cstheme="minorHAnsi"/>
          <w:b/>
          <w:sz w:val="22"/>
        </w:rPr>
      </w:pPr>
    </w:p>
    <w:p w14:paraId="553FE98D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bookmarkStart w:id="2" w:name="_GoBack"/>
      <w:r>
        <w:rPr>
          <w:rFonts w:hint="default" w:ascii="Azo Sans Md" w:hAnsi="Azo Sans Md" w:cstheme="minorHAnsi"/>
          <w:b/>
          <w:highlight w:val="none"/>
          <w:lang w:val="pt-BR"/>
        </w:rPr>
        <w:t>37/2026</w:t>
      </w:r>
      <w:r>
        <w:rPr>
          <w:rFonts w:ascii="Azo Sans Md" w:hAnsi="Azo Sans Md" w:cstheme="minorHAnsi"/>
          <w:bCs/>
          <w:highlight w:val="none"/>
        </w:rPr>
        <w:t>,</w:t>
      </w:r>
      <w:r>
        <w:rPr>
          <w:rFonts w:ascii="Azo Sans Lt" w:hAnsi="Azo Sans Lt" w:cstheme="minorHAnsi"/>
          <w:bCs/>
          <w:sz w:val="22"/>
          <w:szCs w:val="22"/>
          <w:highlight w:val="none"/>
        </w:rPr>
        <w:t xml:space="preserve"> </w:t>
      </w:r>
      <w:bookmarkEnd w:id="2"/>
      <w:r>
        <w:rPr>
          <w:rFonts w:ascii="Azo Sans Lt" w:hAnsi="Azo Sans Lt" w:cstheme="minorHAnsi"/>
          <w:sz w:val="22"/>
          <w:szCs w:val="22"/>
        </w:rPr>
        <w:t>em epígrafe, que tem por objeto o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>REGISTRO DE PREÇOS para futura e eventual aquisição, sob demanda, de DIÓXIDO DE CARBONO MEDICINAL (CO₂), para atendimento das necessidades do Hospital Municipal Raul Sertã, pelo período de 1 (um) ano</w:t>
      </w:r>
      <w:r>
        <w:rPr>
          <w:rFonts w:hint="default" w:ascii="Azo Sans Md" w:hAnsi="Azo Sans Md" w:cstheme="minorHAnsi"/>
          <w:b/>
          <w:szCs w:val="24"/>
          <w:highlight w:val="none"/>
          <w:lang w:val="en-US" w:eastAsia="pt-BR"/>
        </w:rPr>
        <w:t xml:space="preserve">, </w:t>
      </w:r>
      <w:r>
        <w:rPr>
          <w:rFonts w:ascii="Azo Sans Lt" w:hAnsi="Azo Sans Lt" w:cstheme="minorHAnsi"/>
          <w:sz w:val="22"/>
          <w:szCs w:val="22"/>
        </w:rPr>
        <w:t>conforme segue:</w:t>
      </w:r>
    </w:p>
    <w:p w14:paraId="40AB5F73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575649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FB978F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0C418868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6BF736A4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031366CD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CBF704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D6B7CC2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F93C8EB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268B8C1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B6687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DC48B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4ECC3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C6263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154C7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57D7F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4B9E7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C9CE7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4A4B8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5E4694C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22A6E83B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4621CE33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6A09B50E">
      <w:pPr>
        <w:rPr>
          <w:rFonts w:ascii="Azo Sans Lt" w:hAnsi="Azo Sans Lt" w:cstheme="minorHAnsi"/>
          <w:b/>
          <w:sz w:val="22"/>
        </w:rPr>
      </w:pPr>
    </w:p>
    <w:p w14:paraId="0766F08A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4E4A38C6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311D5D98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49881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3A02BF8C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735603FA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6E01AF46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2A919802">
      <w:pPr>
        <w:rPr>
          <w:rFonts w:ascii="Azo Sans Lt" w:hAnsi="Azo Sans Lt" w:cstheme="minorHAnsi"/>
          <w:sz w:val="22"/>
        </w:rPr>
      </w:pPr>
    </w:p>
    <w:p w14:paraId="597985BB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24D99359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193A596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5B05107D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57C12884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72B04275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52AE3104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6C20F7D7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25A5FA19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79F25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492115" cy="1108075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2115" cy="1108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BDC837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D6879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238731E"/>
    <w:rsid w:val="057D7C03"/>
    <w:rsid w:val="21992A59"/>
    <w:rsid w:val="26EA4E01"/>
    <w:rsid w:val="279E5C30"/>
    <w:rsid w:val="27BD7D71"/>
    <w:rsid w:val="29FD2B43"/>
    <w:rsid w:val="3646691F"/>
    <w:rsid w:val="37454BE6"/>
    <w:rsid w:val="39F641FD"/>
    <w:rsid w:val="3C042551"/>
    <w:rsid w:val="42EA006F"/>
    <w:rsid w:val="4F3230C5"/>
    <w:rsid w:val="5B075D23"/>
    <w:rsid w:val="5DFC1910"/>
    <w:rsid w:val="5E8F1879"/>
    <w:rsid w:val="638E1D1E"/>
    <w:rsid w:val="648B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14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louisa.spitz</cp:lastModifiedBy>
  <cp:lastPrinted>2025-02-21T19:01:00Z</cp:lastPrinted>
  <dcterms:modified xsi:type="dcterms:W3CDTF">2026-07-20T16:25:47Z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C4707E1F09734758B456DB6542C2EF3F</vt:lpwstr>
  </property>
</Properties>
</file>